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368DC" w14:textId="257E66A1" w:rsidR="00C15D3D" w:rsidRDefault="005005E7">
      <w:pPr>
        <w:rPr>
          <w:rFonts w:ascii="Georgia" w:eastAsia="Times New Roman" w:hAnsi="Georgia" w:cs="Times New Roman"/>
          <w:b/>
          <w:bCs/>
          <w:color w:val="333333"/>
          <w:sz w:val="35"/>
          <w:szCs w:val="35"/>
          <w:lang w:eastAsia="it-IT"/>
        </w:rPr>
      </w:pPr>
      <w:r w:rsidRPr="0051534F">
        <w:rPr>
          <w:rFonts w:ascii="Georgia" w:eastAsia="Times New Roman" w:hAnsi="Georgia" w:cs="Times New Roman"/>
          <w:b/>
          <w:bCs/>
          <w:color w:val="333333"/>
          <w:sz w:val="35"/>
          <w:szCs w:val="35"/>
          <w:lang w:eastAsia="it-IT"/>
        </w:rPr>
        <w:t>Dirigente scolastic</w:t>
      </w:r>
      <w:r>
        <w:rPr>
          <w:rFonts w:ascii="Georgia" w:eastAsia="Times New Roman" w:hAnsi="Georgia" w:cs="Times New Roman"/>
          <w:b/>
          <w:bCs/>
          <w:color w:val="333333"/>
          <w:sz w:val="35"/>
          <w:szCs w:val="35"/>
          <w:lang w:eastAsia="it-IT"/>
        </w:rPr>
        <w:t>o titolare: Dott.ssa Maria Chiara Olimpia Schiavone</w:t>
      </w:r>
    </w:p>
    <w:p w14:paraId="7D3404BA" w14:textId="4FA65665" w:rsidR="00A3003F" w:rsidRDefault="00A3003F">
      <w:pPr>
        <w:rPr>
          <w:rFonts w:ascii="Georgia" w:eastAsia="Times New Roman" w:hAnsi="Georgia" w:cs="Times New Roman"/>
          <w:b/>
          <w:bCs/>
          <w:color w:val="333333"/>
          <w:sz w:val="35"/>
          <w:szCs w:val="35"/>
          <w:lang w:eastAsia="it-IT"/>
        </w:rPr>
      </w:pPr>
    </w:p>
    <w:p w14:paraId="3B4D403A" w14:textId="1DA5BB40" w:rsidR="00A3003F" w:rsidRDefault="00A3003F">
      <w:pPr>
        <w:rPr>
          <w:rFonts w:ascii="Georgia" w:eastAsia="Times New Roman" w:hAnsi="Georgia" w:cs="Times New Roman"/>
          <w:b/>
          <w:bCs/>
          <w:color w:val="333333"/>
          <w:sz w:val="35"/>
          <w:szCs w:val="35"/>
          <w:lang w:eastAsia="it-IT"/>
        </w:rPr>
      </w:pPr>
    </w:p>
    <w:p w14:paraId="7A0D5958" w14:textId="77777777" w:rsidR="00A3003F" w:rsidRDefault="00A3003F">
      <w:pPr>
        <w:rPr>
          <w:rFonts w:ascii="Georgia" w:eastAsia="Times New Roman" w:hAnsi="Georgia" w:cs="Times New Roman"/>
          <w:b/>
          <w:bCs/>
          <w:color w:val="333333"/>
          <w:sz w:val="35"/>
          <w:szCs w:val="35"/>
          <w:lang w:eastAsia="it-IT"/>
        </w:rPr>
      </w:pPr>
    </w:p>
    <w:p w14:paraId="6D3253C2" w14:textId="3EC43662" w:rsidR="005005E7" w:rsidRDefault="005005E7">
      <w:pPr>
        <w:rPr>
          <w:rFonts w:ascii="Georgia" w:eastAsia="Times New Roman" w:hAnsi="Georgia" w:cs="Times New Roman"/>
          <w:b/>
          <w:bCs/>
          <w:color w:val="333333"/>
          <w:sz w:val="35"/>
          <w:szCs w:val="35"/>
          <w:lang w:eastAsia="it-IT"/>
        </w:rPr>
      </w:pPr>
    </w:p>
    <w:p w14:paraId="08671FA7" w14:textId="367BF526" w:rsidR="005005E7" w:rsidRDefault="005005E7" w:rsidP="00A3003F">
      <w:pPr>
        <w:jc w:val="both"/>
        <w:rPr>
          <w:rFonts w:ascii="inherit" w:eastAsia="Times New Roman" w:hAnsi="inherit" w:cs="Times New Roman"/>
          <w:color w:val="333333"/>
          <w:sz w:val="22"/>
          <w:szCs w:val="22"/>
          <w:lang w:eastAsia="it-IT"/>
        </w:rPr>
      </w:pPr>
      <w:r w:rsidRPr="005005E7">
        <w:rPr>
          <w:rFonts w:ascii="inherit" w:eastAsia="Times New Roman" w:hAnsi="inherit" w:cs="Times New Roman"/>
          <w:color w:val="333333"/>
          <w:sz w:val="22"/>
          <w:szCs w:val="22"/>
          <w:lang w:eastAsia="it-IT"/>
        </w:rPr>
        <w:t>La Dott.ssa Maria Chiara Olimpia Schiavone</w:t>
      </w:r>
      <w:r>
        <w:rPr>
          <w:rFonts w:ascii="Georgia" w:eastAsia="Times New Roman" w:hAnsi="Georgia" w:cs="Times New Roman"/>
          <w:b/>
          <w:bCs/>
          <w:color w:val="333333"/>
          <w:sz w:val="35"/>
          <w:szCs w:val="35"/>
          <w:lang w:eastAsia="it-IT"/>
        </w:rPr>
        <w:t xml:space="preserve"> </w:t>
      </w:r>
      <w:r w:rsidRPr="0051534F">
        <w:rPr>
          <w:rFonts w:ascii="inherit" w:eastAsia="Times New Roman" w:hAnsi="inherit" w:cs="Times New Roman"/>
          <w:color w:val="333333"/>
          <w:sz w:val="22"/>
          <w:szCs w:val="22"/>
          <w:lang w:eastAsia="it-IT"/>
        </w:rPr>
        <w:t xml:space="preserve">nata a </w:t>
      </w:r>
      <w:r>
        <w:rPr>
          <w:rFonts w:ascii="inherit" w:eastAsia="Times New Roman" w:hAnsi="inherit" w:cs="Times New Roman"/>
          <w:color w:val="333333"/>
          <w:sz w:val="22"/>
          <w:szCs w:val="22"/>
          <w:lang w:eastAsia="it-IT"/>
        </w:rPr>
        <w:t>San Severo il 18/10/1964</w:t>
      </w:r>
      <w:r w:rsidRPr="0051534F">
        <w:rPr>
          <w:rFonts w:ascii="inherit" w:eastAsia="Times New Roman" w:hAnsi="inherit" w:cs="Times New Roman"/>
          <w:color w:val="333333"/>
          <w:sz w:val="22"/>
          <w:szCs w:val="22"/>
          <w:lang w:eastAsia="it-IT"/>
        </w:rPr>
        <w:t xml:space="preserve"> ricopre dall’anno scolastico</w:t>
      </w:r>
      <w:r w:rsidR="00B0236E">
        <w:rPr>
          <w:rFonts w:ascii="inherit" w:eastAsia="Times New Roman" w:hAnsi="inherit" w:cs="Times New Roman"/>
          <w:color w:val="333333"/>
          <w:sz w:val="22"/>
          <w:szCs w:val="22"/>
          <w:lang w:eastAsia="it-IT"/>
        </w:rPr>
        <w:t xml:space="preserve"> 2020</w:t>
      </w:r>
      <w:r w:rsidRPr="0051534F">
        <w:rPr>
          <w:rFonts w:ascii="inherit" w:eastAsia="Times New Roman" w:hAnsi="inherit" w:cs="Times New Roman"/>
          <w:color w:val="333333"/>
          <w:sz w:val="22"/>
          <w:szCs w:val="22"/>
          <w:lang w:eastAsia="it-IT"/>
        </w:rPr>
        <w:t xml:space="preserve"> la funzione di Dirigente Scolastico</w:t>
      </w:r>
      <w:r w:rsidR="00A36F2D">
        <w:rPr>
          <w:rFonts w:ascii="inherit" w:eastAsia="Times New Roman" w:hAnsi="inherit" w:cs="Times New Roman"/>
          <w:color w:val="333333"/>
          <w:sz w:val="22"/>
          <w:szCs w:val="22"/>
          <w:lang w:eastAsia="it-IT"/>
        </w:rPr>
        <w:t>.</w:t>
      </w:r>
    </w:p>
    <w:p w14:paraId="59BD622E" w14:textId="37EAF034" w:rsidR="00F3458F" w:rsidRDefault="00F3458F" w:rsidP="00A3003F">
      <w:pPr>
        <w:jc w:val="both"/>
        <w:rPr>
          <w:rFonts w:ascii="inherit" w:eastAsia="Times New Roman" w:hAnsi="inherit" w:cs="Times New Roman"/>
          <w:color w:val="333333"/>
          <w:sz w:val="22"/>
          <w:szCs w:val="22"/>
          <w:lang w:eastAsia="it-IT"/>
        </w:rPr>
      </w:pPr>
      <w:r>
        <w:rPr>
          <w:rFonts w:ascii="inherit" w:eastAsia="Times New Roman" w:hAnsi="inherit" w:cs="Times New Roman"/>
          <w:color w:val="333333"/>
          <w:sz w:val="22"/>
          <w:szCs w:val="22"/>
          <w:lang w:eastAsia="it-IT"/>
        </w:rPr>
        <w:t xml:space="preserve">Inizia il suo percorso </w:t>
      </w:r>
      <w:r w:rsidRPr="0051534F">
        <w:rPr>
          <w:rFonts w:ascii="inherit" w:eastAsia="Times New Roman" w:hAnsi="inherit" w:cs="Times New Roman"/>
          <w:color w:val="333333"/>
          <w:sz w:val="22"/>
          <w:szCs w:val="22"/>
          <w:lang w:eastAsia="it-IT"/>
        </w:rPr>
        <w:t xml:space="preserve">in qualità di docente </w:t>
      </w:r>
      <w:r>
        <w:rPr>
          <w:rFonts w:ascii="inherit" w:eastAsia="Times New Roman" w:hAnsi="inherit" w:cs="Times New Roman"/>
          <w:color w:val="333333"/>
          <w:sz w:val="22"/>
          <w:szCs w:val="22"/>
          <w:lang w:eastAsia="it-IT"/>
        </w:rPr>
        <w:t>di sostegno nella</w:t>
      </w:r>
      <w:r w:rsidRPr="0051534F">
        <w:rPr>
          <w:rFonts w:ascii="inherit" w:eastAsia="Times New Roman" w:hAnsi="inherit" w:cs="Times New Roman"/>
          <w:color w:val="333333"/>
          <w:sz w:val="22"/>
          <w:szCs w:val="22"/>
          <w:lang w:eastAsia="it-IT"/>
        </w:rPr>
        <w:t xml:space="preserve"> Scuola Primaria</w:t>
      </w:r>
      <w:r>
        <w:rPr>
          <w:rFonts w:ascii="inherit" w:eastAsia="Times New Roman" w:hAnsi="inherit" w:cs="Times New Roman"/>
          <w:color w:val="333333"/>
          <w:sz w:val="22"/>
          <w:szCs w:val="22"/>
          <w:lang w:eastAsia="it-IT"/>
        </w:rPr>
        <w:t xml:space="preserve">. </w:t>
      </w:r>
      <w:r w:rsidRPr="0051534F">
        <w:rPr>
          <w:rFonts w:ascii="inherit" w:eastAsia="Times New Roman" w:hAnsi="inherit" w:cs="Times New Roman"/>
          <w:color w:val="333333"/>
          <w:sz w:val="22"/>
          <w:szCs w:val="22"/>
          <w:lang w:eastAsia="it-IT"/>
        </w:rPr>
        <w:t xml:space="preserve">Successivamente ha </w:t>
      </w:r>
      <w:r w:rsidR="00A3003F" w:rsidRPr="0051534F">
        <w:rPr>
          <w:rFonts w:ascii="inherit" w:eastAsia="Times New Roman" w:hAnsi="inherit" w:cs="Times New Roman"/>
          <w:color w:val="333333"/>
          <w:sz w:val="22"/>
          <w:szCs w:val="22"/>
          <w:lang w:eastAsia="it-IT"/>
        </w:rPr>
        <w:t>insegnato nella</w:t>
      </w:r>
      <w:r>
        <w:rPr>
          <w:rFonts w:ascii="inherit" w:eastAsia="Times New Roman" w:hAnsi="inherit" w:cs="Times New Roman"/>
          <w:color w:val="333333"/>
          <w:sz w:val="22"/>
          <w:szCs w:val="22"/>
          <w:lang w:eastAsia="it-IT"/>
        </w:rPr>
        <w:t xml:space="preserve"> scuola dell’Infanzia del C</w:t>
      </w:r>
      <w:r w:rsidR="006217AA">
        <w:rPr>
          <w:rFonts w:ascii="inherit" w:eastAsia="Times New Roman" w:hAnsi="inherit" w:cs="Times New Roman"/>
          <w:color w:val="333333"/>
          <w:sz w:val="22"/>
          <w:szCs w:val="22"/>
          <w:lang w:eastAsia="it-IT"/>
        </w:rPr>
        <w:t>.</w:t>
      </w:r>
      <w:r>
        <w:rPr>
          <w:rFonts w:ascii="inherit" w:eastAsia="Times New Roman" w:hAnsi="inherit" w:cs="Times New Roman"/>
          <w:color w:val="333333"/>
          <w:sz w:val="22"/>
          <w:szCs w:val="22"/>
          <w:lang w:eastAsia="it-IT"/>
        </w:rPr>
        <w:t xml:space="preserve">D. “De Amicis” </w:t>
      </w:r>
      <w:r w:rsidRPr="0051534F">
        <w:rPr>
          <w:rFonts w:ascii="inherit" w:eastAsia="Times New Roman" w:hAnsi="inherit" w:cs="Times New Roman"/>
          <w:color w:val="333333"/>
          <w:sz w:val="22"/>
          <w:szCs w:val="22"/>
          <w:lang w:eastAsia="it-IT"/>
        </w:rPr>
        <w:t xml:space="preserve">di San Severo, prima di ricevere l’incarico di Dirigente Scolastico presso </w:t>
      </w:r>
      <w:r w:rsidR="006217AA">
        <w:rPr>
          <w:rFonts w:ascii="inherit" w:eastAsia="Times New Roman" w:hAnsi="inherit" w:cs="Times New Roman"/>
          <w:color w:val="333333"/>
          <w:sz w:val="22"/>
          <w:szCs w:val="22"/>
          <w:lang w:eastAsia="it-IT"/>
        </w:rPr>
        <w:t>I.C. Adria Uno</w:t>
      </w:r>
      <w:r w:rsidRPr="0051534F">
        <w:rPr>
          <w:rFonts w:ascii="inherit" w:eastAsia="Times New Roman" w:hAnsi="inherit" w:cs="Times New Roman"/>
          <w:color w:val="333333"/>
          <w:sz w:val="22"/>
          <w:szCs w:val="22"/>
          <w:lang w:eastAsia="it-IT"/>
        </w:rPr>
        <w:t xml:space="preserve"> di </w:t>
      </w:r>
      <w:r w:rsidR="006217AA">
        <w:rPr>
          <w:rFonts w:ascii="inherit" w:eastAsia="Times New Roman" w:hAnsi="inherit" w:cs="Times New Roman"/>
          <w:color w:val="333333"/>
          <w:sz w:val="22"/>
          <w:szCs w:val="22"/>
          <w:lang w:eastAsia="it-IT"/>
        </w:rPr>
        <w:t>A</w:t>
      </w:r>
      <w:r w:rsidR="00A3003F">
        <w:rPr>
          <w:rFonts w:ascii="inherit" w:eastAsia="Times New Roman" w:hAnsi="inherit" w:cs="Times New Roman"/>
          <w:color w:val="333333"/>
          <w:sz w:val="22"/>
          <w:szCs w:val="22"/>
          <w:lang w:eastAsia="it-IT"/>
        </w:rPr>
        <w:t>DRIA</w:t>
      </w:r>
      <w:r w:rsidR="006217AA">
        <w:rPr>
          <w:rFonts w:ascii="inherit" w:eastAsia="Times New Roman" w:hAnsi="inherit" w:cs="Times New Roman"/>
          <w:color w:val="333333"/>
          <w:sz w:val="22"/>
          <w:szCs w:val="22"/>
          <w:lang w:eastAsia="it-IT"/>
        </w:rPr>
        <w:t xml:space="preserve"> (Rovigo).</w:t>
      </w:r>
    </w:p>
    <w:p w14:paraId="369FE663" w14:textId="2F56266D" w:rsidR="006217AA" w:rsidRDefault="006217AA" w:rsidP="00A3003F">
      <w:pPr>
        <w:jc w:val="both"/>
        <w:rPr>
          <w:rFonts w:ascii="inherit" w:eastAsia="Times New Roman" w:hAnsi="inherit" w:cs="Times New Roman"/>
          <w:color w:val="333333"/>
          <w:sz w:val="22"/>
          <w:szCs w:val="22"/>
          <w:lang w:eastAsia="it-IT"/>
        </w:rPr>
      </w:pPr>
    </w:p>
    <w:p w14:paraId="170D01DC" w14:textId="72585CD7" w:rsidR="006217AA" w:rsidRDefault="006217AA" w:rsidP="00A3003F">
      <w:pPr>
        <w:jc w:val="both"/>
        <w:rPr>
          <w:rFonts w:ascii="inherit" w:eastAsia="Times New Roman" w:hAnsi="inherit" w:cs="Times New Roman"/>
          <w:color w:val="333333"/>
          <w:sz w:val="22"/>
          <w:szCs w:val="22"/>
          <w:lang w:eastAsia="it-IT"/>
        </w:rPr>
      </w:pPr>
      <w:r>
        <w:rPr>
          <w:rFonts w:ascii="inherit" w:eastAsia="Times New Roman" w:hAnsi="inherit" w:cs="Times New Roman"/>
          <w:color w:val="333333"/>
          <w:sz w:val="22"/>
          <w:szCs w:val="22"/>
          <w:lang w:eastAsia="it-IT"/>
        </w:rPr>
        <w:t xml:space="preserve">Laureata in Scienze della Formazione continua e in Progettista e Dirigente dei servizi formativi </w:t>
      </w:r>
      <w:proofErr w:type="gramStart"/>
      <w:r>
        <w:rPr>
          <w:rFonts w:ascii="inherit" w:eastAsia="Times New Roman" w:hAnsi="inherit" w:cs="Times New Roman"/>
          <w:color w:val="333333"/>
          <w:sz w:val="22"/>
          <w:szCs w:val="22"/>
          <w:lang w:eastAsia="it-IT"/>
        </w:rPr>
        <w:t>ed</w:t>
      </w:r>
      <w:proofErr w:type="gramEnd"/>
      <w:r>
        <w:rPr>
          <w:rFonts w:ascii="inherit" w:eastAsia="Times New Roman" w:hAnsi="inherit" w:cs="Times New Roman"/>
          <w:color w:val="333333"/>
          <w:sz w:val="22"/>
          <w:szCs w:val="22"/>
          <w:lang w:eastAsia="it-IT"/>
        </w:rPr>
        <w:t xml:space="preserve"> educativi, ha arricchito la sua formazione con numerosi corsi di formazione ed aggiornamento in qualit</w:t>
      </w:r>
      <w:r w:rsidR="00817F18">
        <w:rPr>
          <w:rFonts w:ascii="inherit" w:eastAsia="Times New Roman" w:hAnsi="inherit" w:cs="Times New Roman"/>
          <w:color w:val="333333"/>
          <w:sz w:val="22"/>
          <w:szCs w:val="22"/>
          <w:lang w:eastAsia="it-IT"/>
        </w:rPr>
        <w:t>à di corsista e come esperto in campo psico-pedagogico e didattico.</w:t>
      </w:r>
    </w:p>
    <w:p w14:paraId="42EEA522" w14:textId="5841DB19" w:rsidR="00D635C3" w:rsidRDefault="00D635C3" w:rsidP="00A3003F">
      <w:pPr>
        <w:jc w:val="both"/>
        <w:rPr>
          <w:rFonts w:ascii="inherit" w:eastAsia="Times New Roman" w:hAnsi="inherit" w:cs="Times New Roman"/>
          <w:color w:val="333333"/>
          <w:sz w:val="22"/>
          <w:szCs w:val="22"/>
          <w:lang w:eastAsia="it-IT"/>
        </w:rPr>
      </w:pPr>
    </w:p>
    <w:p w14:paraId="28E0766F" w14:textId="20C813B4" w:rsidR="00F11657" w:rsidRDefault="00D635C3">
      <w:pPr>
        <w:rPr>
          <w:rFonts w:ascii="inherit" w:eastAsia="Times New Roman" w:hAnsi="inherit" w:cs="Times New Roman"/>
          <w:color w:val="333333"/>
          <w:sz w:val="22"/>
          <w:szCs w:val="22"/>
          <w:lang w:eastAsia="it-IT"/>
        </w:rPr>
      </w:pPr>
      <w:r>
        <w:rPr>
          <w:rFonts w:ascii="inherit" w:eastAsia="Times New Roman" w:hAnsi="inherit" w:cs="Times New Roman"/>
          <w:color w:val="333333"/>
          <w:sz w:val="22"/>
          <w:szCs w:val="22"/>
          <w:lang w:eastAsia="it-IT"/>
        </w:rPr>
        <w:t xml:space="preserve">Ha attivato </w:t>
      </w:r>
      <w:r w:rsidR="00141F3C">
        <w:rPr>
          <w:rFonts w:ascii="inherit" w:eastAsia="Times New Roman" w:hAnsi="inherit" w:cs="Times New Roman"/>
          <w:color w:val="333333"/>
          <w:sz w:val="22"/>
          <w:szCs w:val="22"/>
          <w:lang w:eastAsia="it-IT"/>
        </w:rPr>
        <w:t>corsi di formazione</w:t>
      </w:r>
      <w:r w:rsidR="00F11657">
        <w:rPr>
          <w:rFonts w:ascii="inherit" w:eastAsia="Times New Roman" w:hAnsi="inherit" w:cs="Times New Roman"/>
          <w:color w:val="333333"/>
          <w:sz w:val="22"/>
          <w:szCs w:val="22"/>
          <w:lang w:eastAsia="it-IT"/>
        </w:rPr>
        <w:t xml:space="preserve"> per docenti,</w:t>
      </w:r>
      <w:r w:rsidR="00141F3C">
        <w:rPr>
          <w:rFonts w:ascii="inherit" w:eastAsia="Times New Roman" w:hAnsi="inherit" w:cs="Times New Roman"/>
          <w:color w:val="333333"/>
          <w:sz w:val="22"/>
          <w:szCs w:val="22"/>
          <w:lang w:eastAsia="it-IT"/>
        </w:rPr>
        <w:t xml:space="preserve"> in rete</w:t>
      </w:r>
      <w:r w:rsidR="00F11657">
        <w:rPr>
          <w:rFonts w:ascii="inherit" w:eastAsia="Times New Roman" w:hAnsi="inherit" w:cs="Times New Roman"/>
          <w:color w:val="333333"/>
          <w:sz w:val="22"/>
          <w:szCs w:val="22"/>
          <w:lang w:eastAsia="it-IT"/>
        </w:rPr>
        <w:t xml:space="preserve"> con le scuole del territorio.</w:t>
      </w:r>
    </w:p>
    <w:p w14:paraId="717F2E70" w14:textId="0D7715B3" w:rsidR="00D635C3" w:rsidRDefault="00F11657">
      <w:pPr>
        <w:rPr>
          <w:rFonts w:ascii="inherit" w:eastAsia="Times New Roman" w:hAnsi="inherit" w:cs="Times New Roman"/>
          <w:color w:val="333333"/>
          <w:sz w:val="22"/>
          <w:szCs w:val="22"/>
          <w:lang w:eastAsia="it-IT"/>
        </w:rPr>
      </w:pPr>
      <w:r>
        <w:rPr>
          <w:rFonts w:ascii="inherit" w:eastAsia="Times New Roman" w:hAnsi="inherit" w:cs="Times New Roman"/>
          <w:color w:val="333333"/>
          <w:sz w:val="22"/>
          <w:szCs w:val="22"/>
          <w:lang w:eastAsia="it-IT"/>
        </w:rPr>
        <w:t>S</w:t>
      </w:r>
      <w:r w:rsidR="00141F3C">
        <w:rPr>
          <w:rFonts w:ascii="inherit" w:eastAsia="Times New Roman" w:hAnsi="inherit" w:cs="Times New Roman"/>
          <w:color w:val="333333"/>
          <w:sz w:val="22"/>
          <w:szCs w:val="22"/>
          <w:lang w:eastAsia="it-IT"/>
        </w:rPr>
        <w:t xml:space="preserve">i è dedicata alla ricerca e alla consulenza pedagogica per i bambini in età evolutiva, con difficoltà di apprendimento, di comportamento e </w:t>
      </w:r>
      <w:r>
        <w:rPr>
          <w:rFonts w:ascii="inherit" w:eastAsia="Times New Roman" w:hAnsi="inherit" w:cs="Times New Roman"/>
          <w:color w:val="333333"/>
          <w:sz w:val="22"/>
          <w:szCs w:val="22"/>
          <w:lang w:eastAsia="it-IT"/>
        </w:rPr>
        <w:t xml:space="preserve">di </w:t>
      </w:r>
      <w:r w:rsidR="00141F3C">
        <w:rPr>
          <w:rFonts w:ascii="inherit" w:eastAsia="Times New Roman" w:hAnsi="inherit" w:cs="Times New Roman"/>
          <w:color w:val="333333"/>
          <w:sz w:val="22"/>
          <w:szCs w:val="22"/>
          <w:lang w:eastAsia="it-IT"/>
        </w:rPr>
        <w:t>relazion</w:t>
      </w:r>
      <w:r>
        <w:rPr>
          <w:rFonts w:ascii="inherit" w:eastAsia="Times New Roman" w:hAnsi="inherit" w:cs="Times New Roman"/>
          <w:color w:val="333333"/>
          <w:sz w:val="22"/>
          <w:szCs w:val="22"/>
          <w:lang w:eastAsia="it-IT"/>
        </w:rPr>
        <w:t>e</w:t>
      </w:r>
      <w:r w:rsidR="00141F3C">
        <w:rPr>
          <w:rFonts w:ascii="inherit" w:eastAsia="Times New Roman" w:hAnsi="inherit" w:cs="Times New Roman"/>
          <w:color w:val="333333"/>
          <w:sz w:val="22"/>
          <w:szCs w:val="22"/>
          <w:lang w:eastAsia="it-IT"/>
        </w:rPr>
        <w:t>.</w:t>
      </w:r>
    </w:p>
    <w:p w14:paraId="2DC5952F" w14:textId="698656D3" w:rsidR="00141F3C" w:rsidRDefault="00141F3C">
      <w:pPr>
        <w:rPr>
          <w:rFonts w:ascii="inherit" w:eastAsia="Times New Roman" w:hAnsi="inherit" w:cs="Times New Roman"/>
          <w:color w:val="333333"/>
          <w:sz w:val="22"/>
          <w:szCs w:val="22"/>
          <w:lang w:eastAsia="it-IT"/>
        </w:rPr>
      </w:pPr>
      <w:r>
        <w:rPr>
          <w:rFonts w:ascii="inherit" w:eastAsia="Times New Roman" w:hAnsi="inherit" w:cs="Times New Roman"/>
          <w:color w:val="333333"/>
          <w:sz w:val="22"/>
          <w:szCs w:val="22"/>
          <w:lang w:eastAsia="it-IT"/>
        </w:rPr>
        <w:t xml:space="preserve">Ha avviato </w:t>
      </w:r>
      <w:r w:rsidR="00F11657">
        <w:rPr>
          <w:rFonts w:ascii="inherit" w:eastAsia="Times New Roman" w:hAnsi="inherit" w:cs="Times New Roman"/>
          <w:color w:val="333333"/>
          <w:sz w:val="22"/>
          <w:szCs w:val="22"/>
          <w:lang w:eastAsia="it-IT"/>
        </w:rPr>
        <w:t>in rete con pediatri, il supporto genitoriale,</w:t>
      </w:r>
      <w:r>
        <w:rPr>
          <w:rFonts w:ascii="inherit" w:eastAsia="Times New Roman" w:hAnsi="inherit" w:cs="Times New Roman"/>
          <w:color w:val="333333"/>
          <w:sz w:val="22"/>
          <w:szCs w:val="22"/>
          <w:lang w:eastAsia="it-IT"/>
        </w:rPr>
        <w:t xml:space="preserve"> </w:t>
      </w:r>
      <w:r w:rsidR="00F11657">
        <w:rPr>
          <w:rFonts w:ascii="inherit" w:eastAsia="Times New Roman" w:hAnsi="inherit" w:cs="Times New Roman"/>
          <w:color w:val="333333"/>
          <w:sz w:val="22"/>
          <w:szCs w:val="22"/>
          <w:lang w:eastAsia="it-IT"/>
        </w:rPr>
        <w:t>per la prevenzione, la diagnosi precoce e la cura educativa.</w:t>
      </w:r>
    </w:p>
    <w:p w14:paraId="75DDA315" w14:textId="52C6660C" w:rsidR="006217AA" w:rsidRDefault="006217AA">
      <w:pPr>
        <w:rPr>
          <w:rFonts w:ascii="inherit" w:eastAsia="Times New Roman" w:hAnsi="inherit" w:cs="Times New Roman"/>
          <w:color w:val="333333"/>
          <w:sz w:val="22"/>
          <w:szCs w:val="22"/>
          <w:lang w:eastAsia="it-IT"/>
        </w:rPr>
      </w:pPr>
    </w:p>
    <w:p w14:paraId="2045B94C" w14:textId="01DAE903" w:rsidR="006217AA" w:rsidRDefault="00F11657">
      <w:pPr>
        <w:rPr>
          <w:rFonts w:ascii="inherit" w:eastAsia="Times New Roman" w:hAnsi="inherit" w:cs="Times New Roman"/>
          <w:color w:val="333333"/>
          <w:sz w:val="22"/>
          <w:szCs w:val="22"/>
          <w:lang w:eastAsia="it-IT"/>
        </w:rPr>
      </w:pPr>
      <w:r>
        <w:rPr>
          <w:rFonts w:ascii="inherit" w:eastAsia="Times New Roman" w:hAnsi="inherit" w:cs="Times New Roman"/>
          <w:color w:val="333333"/>
          <w:sz w:val="22"/>
          <w:szCs w:val="22"/>
          <w:lang w:eastAsia="it-IT"/>
        </w:rPr>
        <w:t>Ha partecipato, come formatrice</w:t>
      </w:r>
      <w:r w:rsidR="00B0236E">
        <w:rPr>
          <w:rFonts w:ascii="inherit" w:eastAsia="Times New Roman" w:hAnsi="inherit" w:cs="Times New Roman"/>
          <w:color w:val="333333"/>
          <w:sz w:val="22"/>
          <w:szCs w:val="22"/>
          <w:lang w:eastAsia="it-IT"/>
        </w:rPr>
        <w:t xml:space="preserve"> ed esaminatrice ai</w:t>
      </w:r>
      <w:r w:rsidR="00817F18">
        <w:rPr>
          <w:rFonts w:ascii="inherit" w:eastAsia="Times New Roman" w:hAnsi="inherit" w:cs="Times New Roman"/>
          <w:color w:val="333333"/>
          <w:sz w:val="22"/>
          <w:szCs w:val="22"/>
          <w:lang w:eastAsia="it-IT"/>
        </w:rPr>
        <w:t xml:space="preserve"> </w:t>
      </w:r>
      <w:r w:rsidR="00B0236E">
        <w:rPr>
          <w:rFonts w:ascii="inherit" w:eastAsia="Times New Roman" w:hAnsi="inherit" w:cs="Times New Roman"/>
          <w:color w:val="333333"/>
          <w:sz w:val="22"/>
          <w:szCs w:val="22"/>
          <w:lang w:eastAsia="it-IT"/>
        </w:rPr>
        <w:t>concorsi</w:t>
      </w:r>
      <w:r w:rsidR="00817F18">
        <w:rPr>
          <w:rFonts w:ascii="inherit" w:eastAsia="Times New Roman" w:hAnsi="inherit" w:cs="Times New Roman"/>
          <w:color w:val="333333"/>
          <w:sz w:val="22"/>
          <w:szCs w:val="22"/>
          <w:lang w:eastAsia="it-IT"/>
        </w:rPr>
        <w:t xml:space="preserve"> abilitanti e </w:t>
      </w:r>
      <w:r w:rsidR="00B0236E">
        <w:rPr>
          <w:rFonts w:ascii="inherit" w:eastAsia="Times New Roman" w:hAnsi="inherit" w:cs="Times New Roman"/>
          <w:color w:val="333333"/>
          <w:sz w:val="22"/>
          <w:szCs w:val="22"/>
          <w:lang w:eastAsia="it-IT"/>
        </w:rPr>
        <w:t xml:space="preserve">ai </w:t>
      </w:r>
      <w:r w:rsidR="00817F18">
        <w:rPr>
          <w:rFonts w:ascii="inherit" w:eastAsia="Times New Roman" w:hAnsi="inherit" w:cs="Times New Roman"/>
          <w:color w:val="333333"/>
          <w:sz w:val="22"/>
          <w:szCs w:val="22"/>
          <w:lang w:eastAsia="it-IT"/>
        </w:rPr>
        <w:t>corsi di formazione per docenti</w:t>
      </w:r>
    </w:p>
    <w:p w14:paraId="4629DA8D" w14:textId="532B44F3" w:rsidR="00B0236E" w:rsidRDefault="00B0236E">
      <w:pPr>
        <w:rPr>
          <w:rFonts w:ascii="inherit" w:eastAsia="Times New Roman" w:hAnsi="inherit" w:cs="Times New Roman"/>
          <w:color w:val="333333"/>
          <w:sz w:val="22"/>
          <w:szCs w:val="22"/>
          <w:lang w:eastAsia="it-IT"/>
        </w:rPr>
      </w:pPr>
      <w:r>
        <w:rPr>
          <w:rFonts w:ascii="inherit" w:eastAsia="Times New Roman" w:hAnsi="inherit" w:cs="Times New Roman"/>
          <w:color w:val="333333"/>
          <w:sz w:val="22"/>
          <w:szCs w:val="22"/>
          <w:lang w:eastAsia="it-IT"/>
        </w:rPr>
        <w:t xml:space="preserve">Nel corso degli anni ha maturato ampia esperienza in campo amministrativo e nella gestione delle risorse umane. </w:t>
      </w:r>
    </w:p>
    <w:p w14:paraId="0B5E30B1" w14:textId="377EBDC9" w:rsidR="00817F18" w:rsidRDefault="00817F18">
      <w:pPr>
        <w:rPr>
          <w:rFonts w:ascii="inherit" w:eastAsia="Times New Roman" w:hAnsi="inherit" w:cs="Times New Roman"/>
          <w:color w:val="333333"/>
          <w:sz w:val="22"/>
          <w:szCs w:val="22"/>
          <w:lang w:eastAsia="it-IT"/>
        </w:rPr>
      </w:pPr>
    </w:p>
    <w:p w14:paraId="5AA08EDD" w14:textId="3E00FA37" w:rsidR="008C6EAB" w:rsidRPr="008C6EAB" w:rsidRDefault="008C6EAB" w:rsidP="008C6EAB">
      <w:pPr>
        <w:rPr>
          <w:rFonts w:ascii="inherit" w:eastAsia="Times New Roman" w:hAnsi="inherit" w:cs="Times New Roman"/>
          <w:b/>
          <w:bCs/>
          <w:color w:val="333333"/>
          <w:sz w:val="22"/>
          <w:szCs w:val="22"/>
          <w:lang w:eastAsia="it-IT"/>
        </w:rPr>
      </w:pPr>
      <w:r w:rsidRPr="00817F18">
        <w:rPr>
          <w:rFonts w:ascii="inherit" w:eastAsia="Times New Roman" w:hAnsi="inherit" w:cs="Times New Roman"/>
          <w:b/>
          <w:bCs/>
          <w:color w:val="333333"/>
          <w:sz w:val="22"/>
          <w:szCs w:val="22"/>
          <w:lang w:eastAsia="it-IT"/>
        </w:rPr>
        <w:t>FIGURA</w:t>
      </w:r>
      <w:r>
        <w:rPr>
          <w:rFonts w:ascii="inherit" w:eastAsia="Times New Roman" w:hAnsi="inherit" w:cs="Times New Roman"/>
          <w:color w:val="333333"/>
          <w:sz w:val="22"/>
          <w:szCs w:val="22"/>
          <w:lang w:eastAsia="it-IT"/>
        </w:rPr>
        <w:t xml:space="preserve"> </w:t>
      </w:r>
      <w:r w:rsidRPr="00817F18">
        <w:rPr>
          <w:rFonts w:ascii="inherit" w:eastAsia="Times New Roman" w:hAnsi="inherit" w:cs="Times New Roman"/>
          <w:b/>
          <w:bCs/>
          <w:color w:val="333333"/>
          <w:sz w:val="22"/>
          <w:szCs w:val="22"/>
          <w:lang w:eastAsia="it-IT"/>
        </w:rPr>
        <w:t>PROFESSIONALE</w:t>
      </w:r>
    </w:p>
    <w:p w14:paraId="4D80D19C" w14:textId="61F61A8C" w:rsidR="00A3003F" w:rsidRPr="0051534F" w:rsidRDefault="008C6EAB" w:rsidP="00A3003F">
      <w:pPr>
        <w:shd w:val="clear" w:color="auto" w:fill="FAF8F8"/>
        <w:spacing w:after="240"/>
        <w:ind w:left="63" w:right="63"/>
        <w:rPr>
          <w:rFonts w:ascii="inherit" w:eastAsia="Times New Roman" w:hAnsi="inherit" w:cs="Times New Roman"/>
          <w:color w:val="333333"/>
          <w:sz w:val="22"/>
          <w:szCs w:val="22"/>
          <w:lang w:eastAsia="it-IT"/>
        </w:rPr>
      </w:pPr>
      <w:r w:rsidRPr="0051534F">
        <w:rPr>
          <w:rFonts w:ascii="inherit" w:eastAsia="Times New Roman" w:hAnsi="inherit" w:cs="Times New Roman"/>
          <w:color w:val="333333"/>
          <w:sz w:val="22"/>
          <w:szCs w:val="22"/>
          <w:lang w:eastAsia="it-IT"/>
        </w:rPr>
        <w:t>Nello specifico il Dirigente Scolastico:</w:t>
      </w:r>
    </w:p>
    <w:p w14:paraId="52729A72" w14:textId="77777777" w:rsidR="008C6EAB" w:rsidRPr="0051534F" w:rsidRDefault="008C6EAB" w:rsidP="008C6EAB">
      <w:pPr>
        <w:numPr>
          <w:ilvl w:val="0"/>
          <w:numId w:val="1"/>
        </w:numPr>
        <w:shd w:val="clear" w:color="auto" w:fill="FAF8F8"/>
        <w:spacing w:after="96"/>
        <w:ind w:left="783" w:right="63"/>
        <w:rPr>
          <w:rFonts w:ascii="inherit" w:eastAsia="Times New Roman" w:hAnsi="inherit" w:cs="Times New Roman"/>
          <w:color w:val="333333"/>
          <w:sz w:val="22"/>
          <w:szCs w:val="22"/>
          <w:lang w:eastAsia="it-IT"/>
        </w:rPr>
      </w:pPr>
      <w:r w:rsidRPr="0051534F">
        <w:rPr>
          <w:rFonts w:ascii="inherit" w:eastAsia="Times New Roman" w:hAnsi="inherit" w:cs="Times New Roman"/>
          <w:color w:val="333333"/>
          <w:sz w:val="22"/>
          <w:szCs w:val="22"/>
          <w:lang w:eastAsia="it-IT"/>
        </w:rPr>
        <w:t>ha la legale rappresentanza dell’istituzione scolastica;</w:t>
      </w:r>
    </w:p>
    <w:p w14:paraId="119BE9F3" w14:textId="77777777" w:rsidR="008C6EAB" w:rsidRPr="0051534F" w:rsidRDefault="008C6EAB" w:rsidP="008C6EAB">
      <w:pPr>
        <w:numPr>
          <w:ilvl w:val="0"/>
          <w:numId w:val="1"/>
        </w:numPr>
        <w:shd w:val="clear" w:color="auto" w:fill="FAF8F8"/>
        <w:spacing w:after="96"/>
        <w:ind w:left="783" w:right="63"/>
        <w:rPr>
          <w:rFonts w:ascii="inherit" w:eastAsia="Times New Roman" w:hAnsi="inherit" w:cs="Times New Roman"/>
          <w:color w:val="333333"/>
          <w:sz w:val="22"/>
          <w:szCs w:val="22"/>
          <w:lang w:eastAsia="it-IT"/>
        </w:rPr>
      </w:pPr>
      <w:r w:rsidRPr="0051534F">
        <w:rPr>
          <w:rFonts w:ascii="inherit" w:eastAsia="Times New Roman" w:hAnsi="inherit" w:cs="Times New Roman"/>
          <w:color w:val="333333"/>
          <w:sz w:val="22"/>
          <w:szCs w:val="22"/>
          <w:lang w:eastAsia="it-IT"/>
        </w:rPr>
        <w:t>è responsabile della gestione delle risorse finanziarie e strumentali, dei risultati del servizio scolastico e della qualità del servizio;</w:t>
      </w:r>
    </w:p>
    <w:p w14:paraId="256ABD49" w14:textId="77777777" w:rsidR="008C6EAB" w:rsidRPr="0051534F" w:rsidRDefault="008C6EAB" w:rsidP="008C6EAB">
      <w:pPr>
        <w:numPr>
          <w:ilvl w:val="0"/>
          <w:numId w:val="1"/>
        </w:numPr>
        <w:shd w:val="clear" w:color="auto" w:fill="FAF8F8"/>
        <w:spacing w:after="96"/>
        <w:ind w:left="783" w:right="63"/>
        <w:rPr>
          <w:rFonts w:ascii="inherit" w:eastAsia="Times New Roman" w:hAnsi="inherit" w:cs="Times New Roman"/>
          <w:color w:val="333333"/>
          <w:sz w:val="22"/>
          <w:szCs w:val="22"/>
          <w:lang w:eastAsia="it-IT"/>
        </w:rPr>
      </w:pPr>
      <w:r w:rsidRPr="0051534F">
        <w:rPr>
          <w:rFonts w:ascii="inherit" w:eastAsia="Times New Roman" w:hAnsi="inherit" w:cs="Times New Roman"/>
          <w:color w:val="333333"/>
          <w:sz w:val="22"/>
          <w:szCs w:val="22"/>
          <w:lang w:eastAsia="it-IT"/>
        </w:rPr>
        <w:t>è responsabile della gestione unitaria dell’Istituzione Scolastica e dell’organizzazione dell’attività scolastica secondo criteri di efficienza ed efficacia formativa;</w:t>
      </w:r>
    </w:p>
    <w:p w14:paraId="0AEC613B" w14:textId="77777777" w:rsidR="008C6EAB" w:rsidRPr="0051534F" w:rsidRDefault="008C6EAB" w:rsidP="008C6EAB">
      <w:pPr>
        <w:numPr>
          <w:ilvl w:val="0"/>
          <w:numId w:val="1"/>
        </w:numPr>
        <w:shd w:val="clear" w:color="auto" w:fill="FAF8F8"/>
        <w:spacing w:after="96"/>
        <w:ind w:left="783" w:right="63"/>
        <w:rPr>
          <w:rFonts w:ascii="inherit" w:eastAsia="Times New Roman" w:hAnsi="inherit" w:cs="Times New Roman"/>
          <w:color w:val="333333"/>
          <w:sz w:val="22"/>
          <w:szCs w:val="22"/>
          <w:lang w:eastAsia="it-IT"/>
        </w:rPr>
      </w:pPr>
      <w:r w:rsidRPr="0051534F">
        <w:rPr>
          <w:rFonts w:ascii="inherit" w:eastAsia="Times New Roman" w:hAnsi="inherit" w:cs="Times New Roman"/>
          <w:color w:val="333333"/>
          <w:sz w:val="22"/>
          <w:szCs w:val="22"/>
          <w:lang w:eastAsia="it-IT"/>
        </w:rPr>
        <w:t>è garante della correttezza delle procedure e della realizzazione di quanto elaborato dagli Organi Collegiali e indicato nella Carta dei servizi e nel Piano dell’Offerta Formativa;</w:t>
      </w:r>
    </w:p>
    <w:p w14:paraId="295AC164" w14:textId="77777777" w:rsidR="008C6EAB" w:rsidRPr="0051534F" w:rsidRDefault="008C6EAB" w:rsidP="008C6EAB">
      <w:pPr>
        <w:numPr>
          <w:ilvl w:val="0"/>
          <w:numId w:val="1"/>
        </w:numPr>
        <w:shd w:val="clear" w:color="auto" w:fill="FAF8F8"/>
        <w:spacing w:after="96"/>
        <w:ind w:left="783" w:right="63"/>
        <w:rPr>
          <w:rFonts w:ascii="inherit" w:eastAsia="Times New Roman" w:hAnsi="inherit" w:cs="Times New Roman"/>
          <w:color w:val="333333"/>
          <w:sz w:val="22"/>
          <w:szCs w:val="22"/>
          <w:lang w:eastAsia="it-IT"/>
        </w:rPr>
      </w:pPr>
      <w:r w:rsidRPr="0051534F">
        <w:rPr>
          <w:rFonts w:ascii="inherit" w:eastAsia="Times New Roman" w:hAnsi="inherit" w:cs="Times New Roman"/>
          <w:color w:val="333333"/>
          <w:sz w:val="22"/>
          <w:szCs w:val="22"/>
          <w:lang w:eastAsia="it-IT"/>
        </w:rPr>
        <w:t>è titolare delle relazioni con la rappresentanza sindacale dell’istituto;</w:t>
      </w:r>
    </w:p>
    <w:p w14:paraId="19B9F292" w14:textId="77777777" w:rsidR="008C6EAB" w:rsidRPr="0051534F" w:rsidRDefault="008C6EAB" w:rsidP="008C6EAB">
      <w:pPr>
        <w:numPr>
          <w:ilvl w:val="0"/>
          <w:numId w:val="1"/>
        </w:numPr>
        <w:shd w:val="clear" w:color="auto" w:fill="FAF8F8"/>
        <w:spacing w:after="96"/>
        <w:ind w:left="783" w:right="63"/>
        <w:rPr>
          <w:rFonts w:ascii="inherit" w:eastAsia="Times New Roman" w:hAnsi="inherit" w:cs="Times New Roman"/>
          <w:color w:val="333333"/>
          <w:sz w:val="22"/>
          <w:szCs w:val="22"/>
          <w:lang w:eastAsia="it-IT"/>
        </w:rPr>
      </w:pPr>
      <w:r w:rsidRPr="0051534F">
        <w:rPr>
          <w:rFonts w:ascii="inherit" w:eastAsia="Times New Roman" w:hAnsi="inherit" w:cs="Times New Roman"/>
          <w:color w:val="333333"/>
          <w:sz w:val="22"/>
          <w:szCs w:val="22"/>
          <w:lang w:eastAsia="it-IT"/>
        </w:rPr>
        <w:t>assicura la collaborazione con le istanze istituzionali culturali, sociali ed economiche del territorio;</w:t>
      </w:r>
    </w:p>
    <w:p w14:paraId="0D9B8B55" w14:textId="77777777" w:rsidR="008C6EAB" w:rsidRPr="0051534F" w:rsidRDefault="008C6EAB" w:rsidP="008C6EAB">
      <w:pPr>
        <w:numPr>
          <w:ilvl w:val="0"/>
          <w:numId w:val="1"/>
        </w:numPr>
        <w:shd w:val="clear" w:color="auto" w:fill="FAF8F8"/>
        <w:spacing w:after="96"/>
        <w:ind w:left="783" w:right="63"/>
        <w:rPr>
          <w:rFonts w:ascii="inherit" w:eastAsia="Times New Roman" w:hAnsi="inherit" w:cs="Times New Roman"/>
          <w:color w:val="333333"/>
          <w:sz w:val="22"/>
          <w:szCs w:val="22"/>
          <w:lang w:eastAsia="it-IT"/>
        </w:rPr>
      </w:pPr>
      <w:r w:rsidRPr="0051534F">
        <w:rPr>
          <w:rFonts w:ascii="inherit" w:eastAsia="Times New Roman" w:hAnsi="inherit" w:cs="Times New Roman"/>
          <w:color w:val="333333"/>
          <w:sz w:val="22"/>
          <w:szCs w:val="22"/>
          <w:lang w:eastAsia="it-IT"/>
        </w:rPr>
        <w:t>si impegna a promuovere e realizzare il cambiamento e a formare nuove competenze diffuse in grado di governare i processi e le dinamiche dell’organizzazione scolastica.</w:t>
      </w:r>
    </w:p>
    <w:p w14:paraId="233CE983" w14:textId="77777777" w:rsidR="008C6EAB" w:rsidRPr="0051534F" w:rsidRDefault="008C6EAB" w:rsidP="008C6EAB">
      <w:pPr>
        <w:shd w:val="clear" w:color="auto" w:fill="FAF8F8"/>
        <w:ind w:left="63" w:right="63"/>
        <w:rPr>
          <w:rFonts w:ascii="inherit" w:eastAsia="Times New Roman" w:hAnsi="inherit" w:cs="Times New Roman"/>
          <w:color w:val="333333"/>
          <w:sz w:val="22"/>
          <w:szCs w:val="22"/>
          <w:lang w:eastAsia="it-IT"/>
        </w:rPr>
      </w:pPr>
      <w:r w:rsidRPr="0051534F">
        <w:rPr>
          <w:rFonts w:ascii="inherit" w:eastAsia="Times New Roman" w:hAnsi="inherit" w:cs="Times New Roman"/>
          <w:color w:val="333333"/>
          <w:sz w:val="22"/>
          <w:szCs w:val="22"/>
          <w:lang w:eastAsia="it-IT"/>
        </w:rPr>
        <w:br/>
      </w:r>
      <w:r w:rsidRPr="0051534F">
        <w:rPr>
          <w:rFonts w:ascii="inherit" w:eastAsia="Times New Roman" w:hAnsi="inherit" w:cs="Times New Roman"/>
          <w:b/>
          <w:bCs/>
          <w:color w:val="333333"/>
          <w:sz w:val="22"/>
          <w:szCs w:val="22"/>
          <w:lang w:eastAsia="it-IT"/>
        </w:rPr>
        <w:t>FUNZIONI</w:t>
      </w:r>
    </w:p>
    <w:p w14:paraId="72D711D1" w14:textId="77777777" w:rsidR="008C6EAB" w:rsidRPr="0051534F" w:rsidRDefault="008C6EAB" w:rsidP="008C6EAB">
      <w:pPr>
        <w:numPr>
          <w:ilvl w:val="0"/>
          <w:numId w:val="2"/>
        </w:numPr>
        <w:shd w:val="clear" w:color="auto" w:fill="FAF8F8"/>
        <w:spacing w:after="96"/>
        <w:ind w:left="783" w:right="63"/>
        <w:rPr>
          <w:rFonts w:ascii="inherit" w:eastAsia="Times New Roman" w:hAnsi="inherit" w:cs="Times New Roman"/>
          <w:color w:val="333333"/>
          <w:sz w:val="22"/>
          <w:szCs w:val="22"/>
          <w:lang w:eastAsia="it-IT"/>
        </w:rPr>
      </w:pPr>
      <w:r w:rsidRPr="0051534F">
        <w:rPr>
          <w:rFonts w:ascii="inherit" w:eastAsia="Times New Roman" w:hAnsi="inherit" w:cs="Times New Roman"/>
          <w:color w:val="333333"/>
          <w:sz w:val="22"/>
          <w:szCs w:val="22"/>
          <w:lang w:eastAsia="it-IT"/>
        </w:rPr>
        <w:t>adotta provvedimenti di gestione delle risorse e del personale e si avvale di docenti da lui individuati ai quali delega specifici compiti (per es. nomina il vicario, i collaboratori, i segretari del Consiglio di Classe);</w:t>
      </w:r>
    </w:p>
    <w:p w14:paraId="3FD366DA" w14:textId="77777777" w:rsidR="008C6EAB" w:rsidRPr="0051534F" w:rsidRDefault="008C6EAB" w:rsidP="008C6EAB">
      <w:pPr>
        <w:numPr>
          <w:ilvl w:val="0"/>
          <w:numId w:val="2"/>
        </w:numPr>
        <w:shd w:val="clear" w:color="auto" w:fill="FAF8F8"/>
        <w:spacing w:after="96"/>
        <w:ind w:left="783" w:right="63"/>
        <w:rPr>
          <w:rFonts w:ascii="inherit" w:eastAsia="Times New Roman" w:hAnsi="inherit" w:cs="Times New Roman"/>
          <w:color w:val="333333"/>
          <w:sz w:val="22"/>
          <w:szCs w:val="22"/>
          <w:lang w:eastAsia="it-IT"/>
        </w:rPr>
      </w:pPr>
      <w:r w:rsidRPr="0051534F">
        <w:rPr>
          <w:rFonts w:ascii="inherit" w:eastAsia="Times New Roman" w:hAnsi="inherit" w:cs="Times New Roman"/>
          <w:color w:val="333333"/>
          <w:sz w:val="22"/>
          <w:szCs w:val="22"/>
          <w:lang w:eastAsia="it-IT"/>
        </w:rPr>
        <w:t>presiede il Consiglio di direzione dell'Istituto;</w:t>
      </w:r>
    </w:p>
    <w:p w14:paraId="2C1D90A3" w14:textId="77777777" w:rsidR="008C6EAB" w:rsidRPr="0051534F" w:rsidRDefault="008C6EAB" w:rsidP="008C6EAB">
      <w:pPr>
        <w:numPr>
          <w:ilvl w:val="0"/>
          <w:numId w:val="2"/>
        </w:numPr>
        <w:shd w:val="clear" w:color="auto" w:fill="FAF8F8"/>
        <w:spacing w:after="96"/>
        <w:ind w:left="783" w:right="63"/>
        <w:rPr>
          <w:rFonts w:ascii="inherit" w:eastAsia="Times New Roman" w:hAnsi="inherit" w:cs="Times New Roman"/>
          <w:color w:val="333333"/>
          <w:sz w:val="22"/>
          <w:szCs w:val="22"/>
          <w:lang w:eastAsia="it-IT"/>
        </w:rPr>
      </w:pPr>
      <w:r w:rsidRPr="0051534F">
        <w:rPr>
          <w:rFonts w:ascii="inherit" w:eastAsia="Times New Roman" w:hAnsi="inherit" w:cs="Times New Roman"/>
          <w:color w:val="333333"/>
          <w:sz w:val="22"/>
          <w:szCs w:val="22"/>
          <w:lang w:eastAsia="it-IT"/>
        </w:rPr>
        <w:lastRenderedPageBreak/>
        <w:t>presiede il Collegio Docenti;</w:t>
      </w:r>
    </w:p>
    <w:p w14:paraId="05429615" w14:textId="77777777" w:rsidR="008C6EAB" w:rsidRPr="0051534F" w:rsidRDefault="008C6EAB" w:rsidP="008C6EAB">
      <w:pPr>
        <w:numPr>
          <w:ilvl w:val="0"/>
          <w:numId w:val="2"/>
        </w:numPr>
        <w:shd w:val="clear" w:color="auto" w:fill="FAF8F8"/>
        <w:spacing w:after="96"/>
        <w:ind w:left="783" w:right="63"/>
        <w:rPr>
          <w:rFonts w:ascii="inherit" w:eastAsia="Times New Roman" w:hAnsi="inherit" w:cs="Times New Roman"/>
          <w:color w:val="333333"/>
          <w:sz w:val="22"/>
          <w:szCs w:val="22"/>
          <w:lang w:eastAsia="it-IT"/>
        </w:rPr>
      </w:pPr>
      <w:r w:rsidRPr="0051534F">
        <w:rPr>
          <w:rFonts w:ascii="inherit" w:eastAsia="Times New Roman" w:hAnsi="inherit" w:cs="Times New Roman"/>
          <w:color w:val="333333"/>
          <w:sz w:val="22"/>
          <w:szCs w:val="22"/>
          <w:lang w:eastAsia="it-IT"/>
        </w:rPr>
        <w:t>presiede il Consiglio di Classe o delega un docente che ne fa parte;</w:t>
      </w:r>
    </w:p>
    <w:p w14:paraId="66846770" w14:textId="77777777" w:rsidR="008C6EAB" w:rsidRPr="0051534F" w:rsidRDefault="008C6EAB" w:rsidP="008C6EAB">
      <w:pPr>
        <w:numPr>
          <w:ilvl w:val="0"/>
          <w:numId w:val="2"/>
        </w:numPr>
        <w:shd w:val="clear" w:color="auto" w:fill="FAF8F8"/>
        <w:spacing w:after="96"/>
        <w:ind w:left="783" w:right="63"/>
        <w:rPr>
          <w:rFonts w:ascii="inherit" w:eastAsia="Times New Roman" w:hAnsi="inherit" w:cs="Times New Roman"/>
          <w:color w:val="333333"/>
          <w:sz w:val="22"/>
          <w:szCs w:val="22"/>
          <w:lang w:eastAsia="it-IT"/>
        </w:rPr>
      </w:pPr>
      <w:r w:rsidRPr="0051534F">
        <w:rPr>
          <w:rFonts w:ascii="inherit" w:eastAsia="Times New Roman" w:hAnsi="inherit" w:cs="Times New Roman"/>
          <w:color w:val="333333"/>
          <w:sz w:val="22"/>
          <w:szCs w:val="22"/>
          <w:lang w:eastAsia="it-IT"/>
        </w:rPr>
        <w:t>presiede la Giunta del Consiglio di Istituto;</w:t>
      </w:r>
    </w:p>
    <w:p w14:paraId="00811C4B" w14:textId="77777777" w:rsidR="008C6EAB" w:rsidRPr="0051534F" w:rsidRDefault="008C6EAB" w:rsidP="008C6EAB">
      <w:pPr>
        <w:numPr>
          <w:ilvl w:val="0"/>
          <w:numId w:val="2"/>
        </w:numPr>
        <w:shd w:val="clear" w:color="auto" w:fill="FAF8F8"/>
        <w:spacing w:after="96"/>
        <w:ind w:left="783" w:right="63"/>
        <w:rPr>
          <w:rFonts w:ascii="inherit" w:eastAsia="Times New Roman" w:hAnsi="inherit" w:cs="Times New Roman"/>
          <w:color w:val="333333"/>
          <w:sz w:val="22"/>
          <w:szCs w:val="22"/>
          <w:lang w:eastAsia="it-IT"/>
        </w:rPr>
      </w:pPr>
      <w:r w:rsidRPr="0051534F">
        <w:rPr>
          <w:rFonts w:ascii="inherit" w:eastAsia="Times New Roman" w:hAnsi="inherit" w:cs="Times New Roman"/>
          <w:color w:val="333333"/>
          <w:sz w:val="22"/>
          <w:szCs w:val="22"/>
          <w:lang w:eastAsia="it-IT"/>
        </w:rPr>
        <w:t>presiede le commissioni;</w:t>
      </w:r>
    </w:p>
    <w:p w14:paraId="74270C3C" w14:textId="77777777" w:rsidR="008C6EAB" w:rsidRPr="0051534F" w:rsidRDefault="008C6EAB" w:rsidP="008C6EAB">
      <w:pPr>
        <w:numPr>
          <w:ilvl w:val="0"/>
          <w:numId w:val="2"/>
        </w:numPr>
        <w:shd w:val="clear" w:color="auto" w:fill="FAF8F8"/>
        <w:spacing w:after="96"/>
        <w:ind w:left="783" w:right="63"/>
        <w:rPr>
          <w:rFonts w:ascii="inherit" w:eastAsia="Times New Roman" w:hAnsi="inherit" w:cs="Times New Roman"/>
          <w:color w:val="333333"/>
          <w:sz w:val="22"/>
          <w:szCs w:val="22"/>
          <w:lang w:eastAsia="it-IT"/>
        </w:rPr>
      </w:pPr>
      <w:r w:rsidRPr="0051534F">
        <w:rPr>
          <w:rFonts w:ascii="inherit" w:eastAsia="Times New Roman" w:hAnsi="inherit" w:cs="Times New Roman"/>
          <w:color w:val="333333"/>
          <w:sz w:val="22"/>
          <w:szCs w:val="22"/>
          <w:lang w:eastAsia="it-IT"/>
        </w:rPr>
        <w:t>procede alla formazione delle classi, all’assegnazione di cattedra ai singoli docenti, alla formulazione dell’orario sulla base di criteri generali stabiliti dal Consiglio d’Istituto e delle proposte del Collegio Docenti;</w:t>
      </w:r>
    </w:p>
    <w:p w14:paraId="190D5356" w14:textId="77777777" w:rsidR="008C6EAB" w:rsidRPr="0051534F" w:rsidRDefault="008C6EAB" w:rsidP="008C6EAB">
      <w:pPr>
        <w:numPr>
          <w:ilvl w:val="0"/>
          <w:numId w:val="2"/>
        </w:numPr>
        <w:shd w:val="clear" w:color="auto" w:fill="FAF8F8"/>
        <w:spacing w:after="96"/>
        <w:ind w:left="783" w:right="63"/>
        <w:rPr>
          <w:rFonts w:ascii="inherit" w:eastAsia="Times New Roman" w:hAnsi="inherit" w:cs="Times New Roman"/>
          <w:color w:val="333333"/>
          <w:sz w:val="22"/>
          <w:szCs w:val="22"/>
          <w:lang w:eastAsia="it-IT"/>
        </w:rPr>
      </w:pPr>
      <w:r w:rsidRPr="0051534F">
        <w:rPr>
          <w:rFonts w:ascii="inherit" w:eastAsia="Times New Roman" w:hAnsi="inherit" w:cs="Times New Roman"/>
          <w:color w:val="333333"/>
          <w:sz w:val="22"/>
          <w:szCs w:val="22"/>
          <w:lang w:eastAsia="it-IT"/>
        </w:rPr>
        <w:t>presenta periodicamente al Consiglio di Istituto una relazione sulla propria direzione formativa, organizzativa e amministrativa.</w:t>
      </w:r>
    </w:p>
    <w:p w14:paraId="2F42BAB9" w14:textId="77777777" w:rsidR="008C6EAB" w:rsidRPr="0051534F" w:rsidRDefault="008C6EAB" w:rsidP="008C6EAB">
      <w:pPr>
        <w:shd w:val="clear" w:color="auto" w:fill="FAF8F8"/>
        <w:spacing w:after="240"/>
        <w:ind w:left="63" w:right="63"/>
        <w:rPr>
          <w:rFonts w:ascii="inherit" w:eastAsia="Times New Roman" w:hAnsi="inherit" w:cs="Times New Roman"/>
          <w:color w:val="333333"/>
          <w:sz w:val="22"/>
          <w:szCs w:val="22"/>
          <w:lang w:eastAsia="it-IT"/>
        </w:rPr>
      </w:pPr>
      <w:r w:rsidRPr="0051534F">
        <w:rPr>
          <w:rFonts w:ascii="inherit" w:eastAsia="Times New Roman" w:hAnsi="inherit" w:cs="Times New Roman"/>
          <w:color w:val="333333"/>
          <w:sz w:val="22"/>
          <w:szCs w:val="22"/>
          <w:lang w:eastAsia="it-IT"/>
        </w:rPr>
        <w:t> </w:t>
      </w:r>
    </w:p>
    <w:p w14:paraId="2E0212B1" w14:textId="6B67FA09" w:rsidR="008C6EAB" w:rsidRPr="0051534F" w:rsidRDefault="008C6EAB" w:rsidP="008C6EAB">
      <w:pPr>
        <w:shd w:val="clear" w:color="auto" w:fill="FAF8F8"/>
        <w:ind w:left="63" w:right="63"/>
        <w:rPr>
          <w:rFonts w:ascii="inherit" w:eastAsia="Times New Roman" w:hAnsi="inherit" w:cs="Times New Roman"/>
          <w:color w:val="333333"/>
          <w:sz w:val="22"/>
          <w:szCs w:val="22"/>
          <w:lang w:eastAsia="it-IT"/>
        </w:rPr>
      </w:pPr>
      <w:r w:rsidRPr="0051534F">
        <w:rPr>
          <w:rFonts w:ascii="inherit" w:eastAsia="Times New Roman" w:hAnsi="inherit" w:cs="Times New Roman"/>
          <w:color w:val="333333"/>
          <w:sz w:val="22"/>
          <w:szCs w:val="22"/>
          <w:lang w:eastAsia="it-IT"/>
        </w:rPr>
        <w:br/>
      </w:r>
      <w:r w:rsidRPr="0051534F">
        <w:rPr>
          <w:rFonts w:ascii="inherit" w:eastAsia="Times New Roman" w:hAnsi="inherit" w:cs="Times New Roman"/>
          <w:b/>
          <w:bCs/>
          <w:color w:val="333333"/>
          <w:sz w:val="22"/>
          <w:szCs w:val="22"/>
          <w:bdr w:val="none" w:sz="0" w:space="0" w:color="auto" w:frame="1"/>
          <w:lang w:eastAsia="it-IT"/>
        </w:rPr>
        <w:t>Per contattare il Dirigente Scolastico:</w:t>
      </w:r>
      <w:r w:rsidRPr="0051534F">
        <w:rPr>
          <w:rFonts w:ascii="inherit" w:eastAsia="Times New Roman" w:hAnsi="inherit" w:cs="Times New Roman"/>
          <w:color w:val="333333"/>
          <w:sz w:val="22"/>
          <w:szCs w:val="22"/>
          <w:lang w:eastAsia="it-IT"/>
        </w:rPr>
        <w:br/>
      </w:r>
      <w:r w:rsidRPr="0051534F">
        <w:rPr>
          <w:rFonts w:ascii="inherit" w:eastAsia="Times New Roman" w:hAnsi="inherit" w:cs="Times New Roman"/>
          <w:color w:val="333333"/>
          <w:sz w:val="22"/>
          <w:szCs w:val="22"/>
          <w:lang w:eastAsia="it-IT"/>
        </w:rPr>
        <w:br/>
      </w:r>
      <w:r w:rsidRPr="0051534F">
        <w:rPr>
          <w:rFonts w:ascii="inherit" w:eastAsia="Times New Roman" w:hAnsi="inherit" w:cs="Times New Roman"/>
          <w:b/>
          <w:bCs/>
          <w:i/>
          <w:iCs/>
          <w:color w:val="333333"/>
          <w:sz w:val="22"/>
          <w:szCs w:val="22"/>
          <w:bdr w:val="none" w:sz="0" w:space="0" w:color="auto" w:frame="1"/>
          <w:lang w:eastAsia="it-IT"/>
        </w:rPr>
        <w:t>Tel.</w:t>
      </w:r>
      <w:r w:rsidRPr="0051534F">
        <w:rPr>
          <w:rFonts w:ascii="inherit" w:eastAsia="Times New Roman" w:hAnsi="inherit" w:cs="Times New Roman"/>
          <w:color w:val="333333"/>
          <w:sz w:val="22"/>
          <w:szCs w:val="22"/>
          <w:lang w:eastAsia="it-IT"/>
        </w:rPr>
        <w:t xml:space="preserve"> .0882 </w:t>
      </w:r>
      <w:r w:rsidRPr="0051534F">
        <w:rPr>
          <w:rFonts w:ascii="inherit" w:eastAsia="Times New Roman" w:hAnsi="inherit" w:cs="Times New Roman"/>
          <w:color w:val="333333"/>
          <w:sz w:val="22"/>
          <w:szCs w:val="22"/>
          <w:lang w:eastAsia="it-IT"/>
        </w:rPr>
        <w:br/>
      </w:r>
      <w:r w:rsidRPr="0051534F">
        <w:rPr>
          <w:rFonts w:ascii="inherit" w:eastAsia="Times New Roman" w:hAnsi="inherit" w:cs="Times New Roman"/>
          <w:color w:val="333333"/>
          <w:sz w:val="22"/>
          <w:szCs w:val="22"/>
          <w:lang w:eastAsia="it-IT"/>
        </w:rPr>
        <w:br/>
      </w:r>
      <w:r w:rsidRPr="0051534F">
        <w:rPr>
          <w:rFonts w:ascii="inherit" w:eastAsia="Times New Roman" w:hAnsi="inherit" w:cs="Times New Roman"/>
          <w:b/>
          <w:bCs/>
          <w:i/>
          <w:iCs/>
          <w:color w:val="333333"/>
          <w:sz w:val="22"/>
          <w:szCs w:val="22"/>
          <w:bdr w:val="none" w:sz="0" w:space="0" w:color="auto" w:frame="1"/>
          <w:lang w:eastAsia="it-IT"/>
        </w:rPr>
        <w:t>Mail:</w:t>
      </w:r>
      <w:r w:rsidRPr="0051534F">
        <w:rPr>
          <w:rFonts w:ascii="inherit" w:eastAsia="Times New Roman" w:hAnsi="inherit" w:cs="Times New Roman"/>
          <w:color w:val="333333"/>
          <w:sz w:val="22"/>
          <w:szCs w:val="22"/>
          <w:lang w:eastAsia="it-IT"/>
        </w:rPr>
        <w:t> </w:t>
      </w:r>
      <w:r w:rsidR="00A36F2D" w:rsidRPr="0051534F">
        <w:rPr>
          <w:rFonts w:ascii="inherit" w:eastAsia="Times New Roman" w:hAnsi="inherit" w:cs="Times New Roman"/>
          <w:color w:val="333333"/>
          <w:sz w:val="22"/>
          <w:szCs w:val="22"/>
          <w:lang w:eastAsia="it-IT"/>
        </w:rPr>
        <w:t xml:space="preserve"> </w:t>
      </w:r>
      <w:r w:rsidRPr="0051534F">
        <w:rPr>
          <w:rFonts w:ascii="inherit" w:eastAsia="Times New Roman" w:hAnsi="inherit" w:cs="Times New Roman"/>
          <w:color w:val="333333"/>
          <w:sz w:val="22"/>
          <w:szCs w:val="22"/>
          <w:lang w:eastAsia="it-IT"/>
        </w:rPr>
        <w:br/>
      </w:r>
    </w:p>
    <w:p w14:paraId="13D07F87" w14:textId="2093CEB8" w:rsidR="00817F18" w:rsidRPr="00817F18" w:rsidRDefault="00817F18">
      <w:pPr>
        <w:rPr>
          <w:rFonts w:ascii="inherit" w:eastAsia="Times New Roman" w:hAnsi="inherit" w:cs="Times New Roman"/>
          <w:color w:val="333333"/>
          <w:sz w:val="22"/>
          <w:szCs w:val="22"/>
          <w:lang w:eastAsia="it-IT"/>
        </w:rPr>
      </w:pPr>
    </w:p>
    <w:p w14:paraId="6AEB6FC3" w14:textId="652B811A" w:rsidR="00817F18" w:rsidRDefault="00817F18">
      <w:pPr>
        <w:rPr>
          <w:rFonts w:ascii="inherit" w:eastAsia="Times New Roman" w:hAnsi="inherit" w:cs="Times New Roman"/>
          <w:color w:val="333333"/>
          <w:sz w:val="22"/>
          <w:szCs w:val="22"/>
          <w:lang w:eastAsia="it-IT"/>
        </w:rPr>
      </w:pPr>
    </w:p>
    <w:p w14:paraId="5104A6A0" w14:textId="3A791C58" w:rsidR="00817F18" w:rsidRDefault="00817F18">
      <w:pPr>
        <w:rPr>
          <w:rFonts w:ascii="inherit" w:eastAsia="Times New Roman" w:hAnsi="inherit" w:cs="Times New Roman"/>
          <w:color w:val="333333"/>
          <w:sz w:val="22"/>
          <w:szCs w:val="22"/>
          <w:lang w:eastAsia="it-IT"/>
        </w:rPr>
      </w:pPr>
    </w:p>
    <w:p w14:paraId="53413C1A" w14:textId="472952F3" w:rsidR="00817F18" w:rsidRPr="00F3458F" w:rsidRDefault="00817F18" w:rsidP="00817F18">
      <w:pPr>
        <w:rPr>
          <w:rFonts w:ascii="inherit" w:eastAsia="Times New Roman" w:hAnsi="inherit" w:cs="Times New Roman"/>
          <w:color w:val="333333"/>
          <w:sz w:val="22"/>
          <w:szCs w:val="22"/>
          <w:lang w:eastAsia="it-IT"/>
        </w:rPr>
      </w:pPr>
    </w:p>
    <w:sectPr w:rsidR="00817F18" w:rsidRPr="00F3458F" w:rsidSect="00D13500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26530D"/>
    <w:multiLevelType w:val="multilevel"/>
    <w:tmpl w:val="E354C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54C18FC"/>
    <w:multiLevelType w:val="multilevel"/>
    <w:tmpl w:val="53EAC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114011084">
    <w:abstractNumId w:val="1"/>
  </w:num>
  <w:num w:numId="2" w16cid:durableId="64509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9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5E7"/>
    <w:rsid w:val="00141F3C"/>
    <w:rsid w:val="00410E8B"/>
    <w:rsid w:val="0041235E"/>
    <w:rsid w:val="005005E7"/>
    <w:rsid w:val="006217AA"/>
    <w:rsid w:val="00817F18"/>
    <w:rsid w:val="008C6EAB"/>
    <w:rsid w:val="00A3003F"/>
    <w:rsid w:val="00A36F2D"/>
    <w:rsid w:val="00B0236E"/>
    <w:rsid w:val="00D13500"/>
    <w:rsid w:val="00D635C3"/>
    <w:rsid w:val="00F11657"/>
    <w:rsid w:val="00F34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FD01DD9"/>
  <w15:chartTrackingRefBased/>
  <w15:docId w15:val="{4A90B894-80C0-B345-91FE-73FB97FF6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schiavone</dc:creator>
  <cp:keywords/>
  <dc:description/>
  <cp:lastModifiedBy>francesco picucci</cp:lastModifiedBy>
  <cp:revision>4</cp:revision>
  <dcterms:created xsi:type="dcterms:W3CDTF">2022-02-27T17:48:00Z</dcterms:created>
  <dcterms:modified xsi:type="dcterms:W3CDTF">2023-06-22T16:39:00Z</dcterms:modified>
</cp:coreProperties>
</file>